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1718310</wp:posOffset>
            </wp:positionH>
            <wp:positionV relativeFrom="paragraph">
              <wp:posOffset>-205104</wp:posOffset>
            </wp:positionV>
            <wp:extent cx="3017520" cy="1772920"/>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17520" cy="1772920"/>
                    </a:xfrm>
                    <a:prstGeom prst="rect"/>
                    <a:ln/>
                  </pic:spPr>
                </pic:pic>
              </a:graphicData>
            </a:graphic>
          </wp:anchor>
        </w:drawing>
      </w:r>
    </w:p>
    <w:p w:rsidR="00000000" w:rsidDel="00000000" w:rsidP="00000000" w:rsidRDefault="00000000" w:rsidRPr="00000000" w14:paraId="00000002">
      <w:pPr>
        <w:pStyle w:val="Title"/>
        <w:rPr>
          <w:sz w:val="40"/>
          <w:szCs w:val="40"/>
        </w:rPr>
      </w:pPr>
      <w:r w:rsidDel="00000000" w:rsidR="00000000" w:rsidRPr="00000000">
        <w:rPr>
          <w:rtl w:val="0"/>
        </w:rPr>
      </w:r>
    </w:p>
    <w:p w:rsidR="00000000" w:rsidDel="00000000" w:rsidP="00000000" w:rsidRDefault="00000000" w:rsidRPr="00000000" w14:paraId="00000003">
      <w:pPr>
        <w:pStyle w:val="Title"/>
        <w:rPr>
          <w:sz w:val="40"/>
          <w:szCs w:val="40"/>
        </w:rPr>
      </w:pPr>
      <w:r w:rsidDel="00000000" w:rsidR="00000000" w:rsidRPr="00000000">
        <w:rPr>
          <w:rtl w:val="0"/>
        </w:rPr>
      </w:r>
    </w:p>
    <w:p w:rsidR="00000000" w:rsidDel="00000000" w:rsidP="00000000" w:rsidRDefault="00000000" w:rsidRPr="00000000" w14:paraId="00000004">
      <w:pPr>
        <w:pStyle w:val="Title"/>
        <w:rPr>
          <w:sz w:val="40"/>
          <w:szCs w:val="40"/>
        </w:rPr>
      </w:pPr>
      <w:r w:rsidDel="00000000" w:rsidR="00000000" w:rsidRPr="00000000">
        <w:rPr>
          <w:rtl w:val="0"/>
        </w:rPr>
      </w:r>
    </w:p>
    <w:p w:rsidR="00000000" w:rsidDel="00000000" w:rsidP="00000000" w:rsidRDefault="00000000" w:rsidRPr="00000000" w14:paraId="00000005">
      <w:pPr>
        <w:pStyle w:val="Subtitle"/>
        <w:rPr>
          <w:sz w:val="36"/>
          <w:szCs w:val="36"/>
        </w:rPr>
      </w:pPr>
      <w:r w:rsidDel="00000000" w:rsidR="00000000" w:rsidRPr="00000000">
        <w:rPr>
          <w:rtl w:val="0"/>
        </w:rPr>
      </w:r>
    </w:p>
    <w:p w:rsidR="00000000" w:rsidDel="00000000" w:rsidP="00000000" w:rsidRDefault="00000000" w:rsidRPr="00000000" w14:paraId="00000006">
      <w:pPr>
        <w:pStyle w:val="Subtitle"/>
        <w:rPr>
          <w:sz w:val="24"/>
          <w:szCs w:val="24"/>
        </w:rPr>
      </w:pPr>
      <w:r w:rsidDel="00000000" w:rsidR="00000000" w:rsidRPr="00000000">
        <w:rPr>
          <w:rtl w:val="0"/>
        </w:rPr>
      </w:r>
    </w:p>
    <w:p w:rsidR="00000000" w:rsidDel="00000000" w:rsidP="00000000" w:rsidRDefault="00000000" w:rsidRPr="00000000" w14:paraId="00000007">
      <w:pPr>
        <w:pStyle w:val="Subtitle"/>
        <w:rPr>
          <w:sz w:val="24"/>
          <w:szCs w:val="24"/>
        </w:rPr>
      </w:pPr>
      <w:r w:rsidDel="00000000" w:rsidR="00000000" w:rsidRPr="00000000">
        <w:rPr>
          <w:sz w:val="24"/>
          <w:szCs w:val="24"/>
          <w:rtl w:val="0"/>
        </w:rPr>
        <w:t xml:space="preserve">            </w:t>
      </w:r>
      <w:hyperlink r:id="rId8">
        <w:r w:rsidDel="00000000" w:rsidR="00000000" w:rsidRPr="00000000">
          <w:rPr>
            <w:rFonts w:ascii="Calibri" w:cs="Calibri" w:eastAsia="Calibri" w:hAnsi="Calibri"/>
            <w:sz w:val="24"/>
            <w:szCs w:val="24"/>
            <w:rtl w:val="0"/>
          </w:rPr>
          <w:t xml:space="preserve">www.waikatoenduranceclub.com</w:t>
        </w:r>
      </w:hyperlink>
      <w:r w:rsidDel="00000000" w:rsidR="00000000" w:rsidRPr="00000000">
        <w:rPr>
          <w:rtl w:val="0"/>
        </w:rPr>
      </w:r>
    </w:p>
    <w:p w:rsidR="00000000" w:rsidDel="00000000" w:rsidP="00000000" w:rsidRDefault="00000000" w:rsidRPr="00000000" w14:paraId="00000008">
      <w:pPr>
        <w:pStyle w:val="Subtitle"/>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Saturday 27 August 2022</w:t>
      </w:r>
    </w:p>
    <w:p w:rsidR="00000000" w:rsidDel="00000000" w:rsidP="00000000" w:rsidRDefault="00000000" w:rsidRPr="00000000" w14:paraId="00000009">
      <w:pPr>
        <w:pStyle w:val="Subtitle"/>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A">
      <w:pPr>
        <w:pStyle w:val="Subtitle"/>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Thornton Beach Holiday Park</w:t>
      </w:r>
    </w:p>
    <w:p w:rsidR="00000000" w:rsidDel="00000000" w:rsidP="00000000" w:rsidRDefault="00000000" w:rsidRPr="00000000" w14:paraId="0000000B">
      <w:pPr>
        <w:pStyle w:val="Subtitle"/>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Thornton, Whakatane</w:t>
      </w:r>
    </w:p>
    <w:p w:rsidR="00000000" w:rsidDel="00000000" w:rsidP="00000000" w:rsidRDefault="00000000" w:rsidRPr="00000000" w14:paraId="0000000C">
      <w:pPr>
        <w:pStyle w:val="Subtitle"/>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pStyle w:val="Subtitle"/>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new season kicks off again the first of two rides at Thornton Beach Holiday Park</w:t>
      </w:r>
    </w:p>
    <w:p w:rsidR="00000000" w:rsidDel="00000000" w:rsidP="00000000" w:rsidRDefault="00000000" w:rsidRPr="00000000" w14:paraId="0000000E">
      <w:pPr>
        <w:pStyle w:val="Subtitle"/>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pStyle w:val="Subtitle"/>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Directions:  Follow State Highway 2.  The venue is between Matata and Whakatane.  Turn down Thornton Beach Road and the camp is at the beachfront on the left.  For vehicles arriving from the north there is a heavy traffic diversion around Matata.  At Matata take SH2 towards Edgecumbe.  Take Gow Road and then turn left onto Western Drain Road to Thornton Beach Road.  If travelling from Rotorua take SH34 towards Matata/Tauranga, then at T-junction turn right onto SH2, then left onto Gow Road as above.</w:t>
      </w:r>
    </w:p>
    <w:p w:rsidR="00000000" w:rsidDel="00000000" w:rsidP="00000000" w:rsidRDefault="00000000" w:rsidRPr="00000000" w14:paraId="0000001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Camping is available. If you would like a comfortable bed in a cabin please book direct with Louise and Glenn at Thornton Beach Holiday Park </w:t>
      </w:r>
      <w:hyperlink r:id="rId9">
        <w:r w:rsidDel="00000000" w:rsidR="00000000" w:rsidRPr="00000000">
          <w:rPr>
            <w:rFonts w:ascii="Calibri" w:cs="Calibri" w:eastAsia="Calibri" w:hAnsi="Calibri"/>
            <w:rtl w:val="0"/>
          </w:rPr>
          <w:t xml:space="preserve">www.thorntonbeach.co.nz</w:t>
        </w:r>
      </w:hyperlink>
      <w:r w:rsidDel="00000000" w:rsidR="00000000" w:rsidRPr="00000000">
        <w:rPr>
          <w:rFonts w:ascii="Calibri" w:cs="Calibri" w:eastAsia="Calibri" w:hAnsi="Calibri"/>
          <w:i w:val="1"/>
          <w:rtl w:val="0"/>
        </w:rPr>
        <w:t xml:space="preserve">   </w:t>
      </w:r>
      <w:hyperlink r:id="rId10">
        <w:r w:rsidDel="00000000" w:rsidR="00000000" w:rsidRPr="00000000">
          <w:rPr>
            <w:rFonts w:ascii="Calibri" w:cs="Calibri" w:eastAsia="Calibri" w:hAnsi="Calibri"/>
            <w:rtl w:val="0"/>
          </w:rPr>
          <w:t xml:space="preserve">Phone</w:t>
        </w:r>
      </w:hyperlink>
      <w:r w:rsidDel="00000000" w:rsidR="00000000" w:rsidRPr="00000000">
        <w:rPr>
          <w:rFonts w:ascii="Calibri" w:cs="Calibri" w:eastAsia="Calibri" w:hAnsi="Calibri"/>
          <w:rtl w:val="0"/>
        </w:rPr>
        <w:t xml:space="preserve">: 07-304 8296</w:t>
      </w:r>
      <w:r w:rsidDel="00000000" w:rsidR="00000000" w:rsidRPr="00000000">
        <w:rPr>
          <w:rtl w:val="0"/>
        </w:rPr>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Vetting starts from 9 am on Saturday</w:t>
      </w:r>
    </w:p>
    <w:p w:rsidR="00000000" w:rsidDel="00000000" w:rsidP="00000000" w:rsidRDefault="00000000" w:rsidRPr="00000000" w14:paraId="00000014">
      <w:pPr>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Endurance</w:t>
        <w:tab/>
        <w:tab/>
        <w:tab/>
        <w:t xml:space="preserve">Saturday (Tide Low 12.58pm)</w:t>
        <w:tab/>
        <w:t xml:space="preserve"> </w:t>
      </w:r>
      <w:r w:rsidDel="00000000" w:rsidR="00000000" w:rsidRPr="00000000">
        <w:rPr>
          <w:rtl w:val="0"/>
        </w:rPr>
      </w:r>
    </w:p>
    <w:p w:rsidR="00000000" w:rsidDel="00000000" w:rsidP="00000000" w:rsidRDefault="00000000" w:rsidRPr="00000000" w14:paraId="00000015">
      <w:pPr>
        <w:tabs>
          <w:tab w:val="left" w:pos="2835"/>
          <w:tab w:val="left" w:pos="4962"/>
          <w:tab w:val="left" w:pos="581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km        </w:t>
        <w:tab/>
        <w:t xml:space="preserve">$60       start   11.00am</w:t>
        <w:tab/>
        <w:tab/>
        <w:tab/>
      </w:r>
    </w:p>
    <w:p w:rsidR="00000000" w:rsidDel="00000000" w:rsidP="00000000" w:rsidRDefault="00000000" w:rsidRPr="00000000" w14:paraId="00000016">
      <w:pPr>
        <w:tabs>
          <w:tab w:val="left" w:pos="2835"/>
          <w:tab w:val="left" w:pos="4962"/>
          <w:tab w:val="left" w:pos="581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km        </w:t>
        <w:tab/>
        <w:t xml:space="preserve">$40                   12.00pm</w:t>
        <w:tab/>
        <w:t xml:space="preserve">            </w:t>
      </w:r>
    </w:p>
    <w:p w:rsidR="00000000" w:rsidDel="00000000" w:rsidP="00000000" w:rsidRDefault="00000000" w:rsidRPr="00000000" w14:paraId="00000017">
      <w:pPr>
        <w:tabs>
          <w:tab w:val="left" w:pos="2835"/>
          <w:tab w:val="left" w:pos="4962"/>
          <w:tab w:val="left" w:pos="5812"/>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15km         </w:t>
        <w:tab/>
        <w:t xml:space="preserve">$30                   11.30am</w:t>
        <w:tab/>
        <w:tab/>
      </w:r>
    </w:p>
    <w:p w:rsidR="00000000" w:rsidDel="00000000" w:rsidP="00000000" w:rsidRDefault="00000000" w:rsidRPr="00000000" w14:paraId="00000018">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5km leadrein   </w:t>
        <w:tab/>
        <w:t xml:space="preserve">$20                   12.30pm</w:t>
      </w:r>
    </w:p>
    <w:p w:rsidR="00000000" w:rsidDel="00000000" w:rsidP="00000000" w:rsidRDefault="00000000" w:rsidRPr="00000000" w14:paraId="00000019">
      <w:pPr>
        <w:tabs>
          <w:tab w:val="left" w:pos="2835"/>
          <w:tab w:val="left" w:pos="4962"/>
          <w:tab w:val="left" w:pos="6521"/>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A">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CTR</w:t>
        <w:tab/>
        <w:t xml:space="preserve">              </w:t>
      </w:r>
    </w:p>
    <w:p w:rsidR="00000000" w:rsidDel="00000000" w:rsidP="00000000" w:rsidRDefault="00000000" w:rsidRPr="00000000" w14:paraId="0000001B">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km (Open/Int/Junior) </w:t>
        <w:tab/>
        <w:t xml:space="preserve">$60     start from     11.15am</w:t>
        <w:tab/>
        <w:tab/>
        <w:tab/>
      </w:r>
    </w:p>
    <w:p w:rsidR="00000000" w:rsidDel="00000000" w:rsidP="00000000" w:rsidRDefault="00000000" w:rsidRPr="00000000" w14:paraId="0000001C">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km  (Int/Junior/Nov)   </w:t>
        <w:tab/>
        <w:t xml:space="preserve">$40     from               12.15pm</w:t>
        <w:tab/>
        <w:tab/>
      </w:r>
    </w:p>
    <w:p w:rsidR="00000000" w:rsidDel="00000000" w:rsidP="00000000" w:rsidRDefault="00000000" w:rsidRPr="00000000" w14:paraId="0000001D">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15km  (Nov)               </w:t>
        <w:tab/>
        <w:t xml:space="preserve">$30     from               11.45am</w:t>
        <w:tab/>
      </w:r>
    </w:p>
    <w:p w:rsidR="00000000" w:rsidDel="00000000" w:rsidP="00000000" w:rsidRDefault="00000000" w:rsidRPr="00000000" w14:paraId="0000001E">
      <w:pPr>
        <w:tabs>
          <w:tab w:val="left" w:pos="2835"/>
          <w:tab w:val="left" w:pos="4962"/>
          <w:tab w:val="left" w:pos="652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1F">
      <w:pPr>
        <w:tabs>
          <w:tab w:val="left" w:pos="4678"/>
          <w:tab w:val="left" w:pos="6946"/>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Price includes $10 landowner ground fee.    </w:t>
      </w:r>
    </w:p>
    <w:p w:rsidR="00000000" w:rsidDel="00000000" w:rsidP="00000000" w:rsidRDefault="00000000" w:rsidRPr="00000000" w14:paraId="00000020">
      <w:pPr>
        <w:tabs>
          <w:tab w:val="left" w:pos="4678"/>
          <w:tab w:val="left" w:pos="6946"/>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tabs>
          <w:tab w:val="left" w:pos="4678"/>
          <w:tab w:val="left" w:pos="6946"/>
        </w:tabs>
        <w:rPr>
          <w:rFonts w:ascii="Quattrocento Sans" w:cs="Quattrocento Sans" w:eastAsia="Quattrocento Sans" w:hAnsi="Quattrocento Sans"/>
          <w:color w:val="2c3345"/>
          <w:shd w:fill="ebecf6" w:val="clear"/>
        </w:rPr>
      </w:pPr>
      <w:r w:rsidDel="00000000" w:rsidR="00000000" w:rsidRPr="00000000">
        <w:rPr>
          <w:rFonts w:ascii="Calibri" w:cs="Calibri" w:eastAsia="Calibri" w:hAnsi="Calibri"/>
          <w:sz w:val="24"/>
          <w:szCs w:val="24"/>
          <w:rtl w:val="0"/>
        </w:rPr>
        <w:t xml:space="preserve">Entry form </w:t>
      </w:r>
      <w:r w:rsidDel="00000000" w:rsidR="00000000" w:rsidRPr="00000000">
        <w:rPr>
          <w:rFonts w:ascii="Quattrocento Sans" w:cs="Quattrocento Sans" w:eastAsia="Quattrocento Sans" w:hAnsi="Quattrocento Sans"/>
          <w:shd w:fill="ebecf6" w:val="clear"/>
          <w:rtl w:val="0"/>
        </w:rPr>
        <w:t xml:space="preserve">via EvoEvents.  Prepayment is required:  03 1568 0079553 00</w:t>
      </w:r>
      <w:r w:rsidDel="00000000" w:rsidR="00000000" w:rsidRPr="00000000">
        <w:rPr>
          <w:rtl w:val="0"/>
        </w:rPr>
      </w:r>
    </w:p>
    <w:p w:rsidR="00000000" w:rsidDel="00000000" w:rsidP="00000000" w:rsidRDefault="00000000" w:rsidRPr="00000000" w14:paraId="00000022">
      <w:pPr>
        <w:tabs>
          <w:tab w:val="left" w:pos="4678"/>
          <w:tab w:val="left" w:pos="6946"/>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tabs>
          <w:tab w:val="left" w:pos="4678"/>
          <w:tab w:val="left" w:pos="6946"/>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Rider must be an Introductory or full member of ESNZ as well as a member of and ESNZ affiliated Endurance club to enter the 40km class.  A $10 flexi start fee is payable, in addition to the entry fee, for unregistered horses in the 40km</w:t>
      </w:r>
    </w:p>
    <w:p w:rsidR="00000000" w:rsidDel="00000000" w:rsidP="00000000" w:rsidRDefault="00000000" w:rsidRPr="00000000" w14:paraId="00000024">
      <w:pPr>
        <w:tabs>
          <w:tab w:val="left" w:pos="4678"/>
          <w:tab w:val="left" w:pos="6946"/>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Unregistered riders in the 20km,15km and leadrein classes must pay a Casual day membership of $15 (or sign up as an Intro member for $50 per year and ride as often as you want)</w:t>
      </w:r>
    </w:p>
    <w:p w:rsidR="00000000" w:rsidDel="00000000" w:rsidP="00000000" w:rsidRDefault="00000000" w:rsidRPr="00000000" w14:paraId="00000025">
      <w:pPr>
        <w:tabs>
          <w:tab w:val="left" w:pos="4678"/>
          <w:tab w:val="left" w:pos="6946"/>
        </w:tabs>
        <w:jc w:val="both"/>
        <w:rPr>
          <w:rFonts w:ascii="Calibri" w:cs="Calibri" w:eastAsia="Calibri" w:hAnsi="Calibri"/>
        </w:rPr>
      </w:pPr>
      <w:r w:rsidDel="00000000" w:rsidR="00000000" w:rsidRPr="00000000">
        <w:rPr>
          <w:rFonts w:ascii="Calibri" w:cs="Calibri" w:eastAsia="Calibri" w:hAnsi="Calibri"/>
          <w:sz w:val="24"/>
          <w:szCs w:val="24"/>
          <w:rtl w:val="0"/>
        </w:rPr>
        <w:t xml:space="preserve">If camping your horse yards need to be compliant with the rules – if this is a problem please call Daryl 021713123</w:t>
      </w:r>
      <w:r w:rsidDel="00000000" w:rsidR="00000000" w:rsidRPr="00000000">
        <w:rPr>
          <w:rtl w:val="0"/>
        </w:rPr>
      </w:r>
    </w:p>
    <w:p w:rsidR="00000000" w:rsidDel="00000000" w:rsidP="00000000" w:rsidRDefault="00000000" w:rsidRPr="00000000" w14:paraId="00000026">
      <w:pPr>
        <w:tabs>
          <w:tab w:val="left" w:pos="4678"/>
          <w:tab w:val="left" w:pos="6946"/>
        </w:tabs>
        <w:jc w:val="both"/>
        <w:rPr>
          <w:sz w:val="24"/>
          <w:szCs w:val="24"/>
        </w:rPr>
      </w:pPr>
      <w:r w:rsidDel="00000000" w:rsidR="00000000" w:rsidRPr="00000000">
        <w:rPr>
          <w:rFonts w:ascii="Calibri" w:cs="Calibri" w:eastAsia="Calibri" w:hAnsi="Calibri"/>
          <w:sz w:val="24"/>
          <w:szCs w:val="24"/>
          <w:rtl w:val="0"/>
        </w:rPr>
        <w:t xml:space="preserve">No dogs please.   If you would like to receive these fliers by email contact Hilary, </w:t>
      </w:r>
      <w:hyperlink r:id="rId11">
        <w:r w:rsidDel="00000000" w:rsidR="00000000" w:rsidRPr="00000000">
          <w:rPr>
            <w:color w:val="0000ff"/>
            <w:u w:val="single"/>
            <w:rtl w:val="0"/>
          </w:rPr>
          <w:t xml:space="preserve">endurancewaikato@gmail.com</w:t>
        </w:r>
      </w:hyperlink>
      <w:r w:rsidDel="00000000" w:rsidR="00000000" w:rsidRPr="00000000">
        <w:rPr>
          <w:rtl w:val="0"/>
        </w:rPr>
      </w:r>
    </w:p>
    <w:sectPr>
      <w:pgSz w:h="16838" w:w="11906" w:orient="portrait"/>
      <w:pgMar w:bottom="567"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jc w:val="center"/>
    </w:pPr>
    <w:rPr>
      <w:sz w:val="32"/>
      <w:szCs w:val="32"/>
    </w:rPr>
  </w:style>
  <w:style w:type="paragraph" w:styleId="Heading3">
    <w:name w:val="heading 3"/>
    <w:basedOn w:val="Normal"/>
    <w:next w:val="Normal"/>
    <w:pPr>
      <w:keepNext w:val="1"/>
      <w:jc w:val="both"/>
    </w:pPr>
    <w:rPr>
      <w:i w:val="1"/>
      <w:sz w:val="24"/>
      <w:szCs w:val="24"/>
    </w:rPr>
  </w:style>
  <w:style w:type="paragraph" w:styleId="Heading4">
    <w:name w:val="heading 4"/>
    <w:basedOn w:val="Normal"/>
    <w:next w:val="Normal"/>
    <w:pPr>
      <w:keepNext w:val="1"/>
      <w:tabs>
        <w:tab w:val="left" w:pos="4678"/>
        <w:tab w:val="left" w:pos="6946"/>
      </w:tabs>
      <w:jc w:val="both"/>
    </w:pPr>
    <w:rPr>
      <w:rFonts w:ascii="Arial" w:cs="Arial" w:eastAsia="Arial" w:hAnsi="Arial"/>
      <w:sz w:val="24"/>
      <w:szCs w:val="24"/>
    </w:rPr>
  </w:style>
  <w:style w:type="paragraph" w:styleId="Heading5">
    <w:name w:val="heading 5"/>
    <w:basedOn w:val="Normal"/>
    <w:next w:val="Normal"/>
    <w:pPr>
      <w:keepNext w:val="1"/>
    </w:pPr>
    <w:rPr>
      <w:rFonts w:ascii="Arial" w:cs="Arial" w:eastAsia="Arial" w:hAnsi="Arial"/>
      <w:i w:val="1"/>
    </w:rPr>
  </w:style>
  <w:style w:type="paragraph" w:styleId="Heading6">
    <w:name w:val="heading 6"/>
    <w:basedOn w:val="Normal"/>
    <w:next w:val="Normal"/>
    <w:pPr>
      <w:keepNext w:val="1"/>
      <w:tabs>
        <w:tab w:val="left" w:pos="3119"/>
        <w:tab w:val="left" w:pos="5245"/>
        <w:tab w:val="left" w:pos="6804"/>
      </w:tabs>
      <w:jc w:val="both"/>
    </w:pPr>
    <w:rPr>
      <w:b w:val="1"/>
    </w:rPr>
  </w:style>
  <w:style w:type="paragraph" w:styleId="Title">
    <w:name w:val="Title"/>
    <w:basedOn w:val="Normal"/>
    <w:next w:val="Normal"/>
    <w:pPr>
      <w:jc w:val="center"/>
    </w:pPr>
    <w:rPr>
      <w:sz w:val="36"/>
      <w:szCs w:val="36"/>
    </w:rPr>
  </w:style>
  <w:style w:type="paragraph" w:styleId="Normal" w:default="1">
    <w:name w:val="Normal"/>
    <w:qFormat w:val="1"/>
    <w:rPr>
      <w:lang w:eastAsia="en-GB" w:val="en-AU"/>
    </w:rPr>
  </w:style>
  <w:style w:type="paragraph" w:styleId="Heading1">
    <w:name w:val="heading 1"/>
    <w:basedOn w:val="Normal"/>
    <w:next w:val="Normal"/>
    <w:qFormat w:val="1"/>
    <w:pPr>
      <w:keepNext w:val="1"/>
      <w:jc w:val="center"/>
      <w:outlineLvl w:val="0"/>
    </w:pPr>
    <w:rPr>
      <w:sz w:val="28"/>
      <w:lang w:val="en-US"/>
    </w:rPr>
  </w:style>
  <w:style w:type="paragraph" w:styleId="Heading2">
    <w:name w:val="heading 2"/>
    <w:basedOn w:val="Normal"/>
    <w:next w:val="Normal"/>
    <w:qFormat w:val="1"/>
    <w:pPr>
      <w:keepNext w:val="1"/>
      <w:jc w:val="center"/>
      <w:outlineLvl w:val="1"/>
    </w:pPr>
    <w:rPr>
      <w:sz w:val="32"/>
      <w:lang w:val="en-US"/>
    </w:rPr>
  </w:style>
  <w:style w:type="paragraph" w:styleId="Heading3">
    <w:name w:val="heading 3"/>
    <w:basedOn w:val="Normal"/>
    <w:next w:val="Normal"/>
    <w:qFormat w:val="1"/>
    <w:pPr>
      <w:keepNext w:val="1"/>
      <w:jc w:val="both"/>
      <w:outlineLvl w:val="2"/>
    </w:pPr>
    <w:rPr>
      <w:i w:val="1"/>
      <w:sz w:val="24"/>
      <w:lang w:val="en-US"/>
    </w:rPr>
  </w:style>
  <w:style w:type="paragraph" w:styleId="Heading4">
    <w:name w:val="heading 4"/>
    <w:basedOn w:val="Normal"/>
    <w:next w:val="Normal"/>
    <w:qFormat w:val="1"/>
    <w:pPr>
      <w:keepNext w:val="1"/>
      <w:tabs>
        <w:tab w:val="left" w:pos="4678"/>
        <w:tab w:val="left" w:pos="6946"/>
      </w:tabs>
      <w:jc w:val="both"/>
      <w:outlineLvl w:val="3"/>
    </w:pPr>
    <w:rPr>
      <w:rFonts w:ascii="Arial" w:hAnsi="Arial"/>
      <w:sz w:val="24"/>
      <w:lang w:val="en-US"/>
    </w:rPr>
  </w:style>
  <w:style w:type="paragraph" w:styleId="Heading5">
    <w:name w:val="heading 5"/>
    <w:basedOn w:val="Normal"/>
    <w:next w:val="Normal"/>
    <w:qFormat w:val="1"/>
    <w:pPr>
      <w:keepNext w:val="1"/>
      <w:outlineLvl w:val="4"/>
    </w:pPr>
    <w:rPr>
      <w:rFonts w:ascii="Arial" w:hAnsi="Arial"/>
      <w:i w:val="1"/>
    </w:rPr>
  </w:style>
  <w:style w:type="paragraph" w:styleId="Heading6">
    <w:name w:val="heading 6"/>
    <w:basedOn w:val="Normal"/>
    <w:next w:val="Normal"/>
    <w:qFormat w:val="1"/>
    <w:pPr>
      <w:keepNext w:val="1"/>
      <w:tabs>
        <w:tab w:val="left" w:pos="3119"/>
        <w:tab w:val="left" w:pos="5245"/>
        <w:tab w:val="left" w:pos="6804"/>
      </w:tabs>
      <w:jc w:val="both"/>
      <w:outlineLvl w:val="5"/>
    </w:pPr>
    <w:rPr>
      <w:b w:val="1"/>
      <w:lang w:val="en-US"/>
    </w:rPr>
  </w:style>
  <w:style w:type="paragraph" w:styleId="Heading7">
    <w:name w:val="heading 7"/>
    <w:basedOn w:val="Normal"/>
    <w:next w:val="Normal"/>
    <w:qFormat w:val="1"/>
    <w:pPr>
      <w:keepNext w:val="1"/>
      <w:tabs>
        <w:tab w:val="left" w:pos="4678"/>
        <w:tab w:val="left" w:pos="6946"/>
      </w:tabs>
      <w:jc w:val="both"/>
      <w:outlineLvl w:val="6"/>
    </w:pPr>
    <w:rPr>
      <w:sz w:val="28"/>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sz w:val="36"/>
      <w:lang w:val="en-US"/>
    </w:rPr>
  </w:style>
  <w:style w:type="paragraph" w:styleId="Subtitle">
    <w:name w:val="Subtitle"/>
    <w:basedOn w:val="Normal"/>
    <w:qFormat w:val="1"/>
    <w:pPr>
      <w:jc w:val="center"/>
    </w:pPr>
    <w:rPr>
      <w:sz w:val="32"/>
      <w:lang w:val="en-US"/>
    </w:rPr>
  </w:style>
  <w:style w:type="paragraph" w:styleId="BodyText">
    <w:name w:val="Body Text"/>
    <w:basedOn w:val="Normal"/>
    <w:pPr>
      <w:jc w:val="center"/>
    </w:pPr>
    <w:rPr>
      <w:i w:val="1"/>
      <w:sz w:val="28"/>
      <w:lang w:val="en-US"/>
    </w:rPr>
  </w:style>
  <w:style w:type="paragraph" w:styleId="BodyText2">
    <w:name w:val="Body Text 2"/>
    <w:basedOn w:val="Normal"/>
    <w:pPr>
      <w:tabs>
        <w:tab w:val="left" w:pos="4678"/>
        <w:tab w:val="left" w:pos="6946"/>
      </w:tabs>
    </w:pPr>
    <w:rPr>
      <w:sz w:val="24"/>
      <w:lang w:val="en-US"/>
    </w:rPr>
  </w:style>
  <w:style w:type="paragraph" w:styleId="BodyText3">
    <w:name w:val="Body Text 3"/>
    <w:basedOn w:val="Normal"/>
    <w:pPr>
      <w:tabs>
        <w:tab w:val="left" w:pos="1134"/>
        <w:tab w:val="left" w:pos="1701"/>
        <w:tab w:val="left" w:pos="4536"/>
      </w:tabs>
    </w:pPr>
    <w:rPr>
      <w:rFonts w:ascii="Mirror" w:hAnsi="Mirror"/>
      <w:sz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styleId="HTMLCite">
    <w:name w:val="HTML Cite"/>
    <w:basedOn w:val="DefaultParagraphFont"/>
    <w:uiPriority w:val="99"/>
    <w:unhideWhenUsed w:val="1"/>
    <w:rsid w:val="006C1C16"/>
    <w:rPr>
      <w:i w:val="1"/>
      <w:iCs w:val="1"/>
    </w:rPr>
  </w:style>
  <w:style w:type="character" w:styleId="xdb" w:customStyle="1">
    <w:name w:val="_xdb"/>
    <w:basedOn w:val="DefaultParagraphFont"/>
    <w:rsid w:val="006C1C16"/>
  </w:style>
  <w:style w:type="character" w:styleId="xbe" w:customStyle="1">
    <w:name w:val="_xbe"/>
    <w:basedOn w:val="DefaultParagraphFont"/>
    <w:rsid w:val="006C1C16"/>
  </w:style>
  <w:style w:type="paragraph" w:styleId="BalloonText">
    <w:name w:val="Balloon Text"/>
    <w:basedOn w:val="Normal"/>
    <w:link w:val="BalloonTextChar"/>
    <w:rsid w:val="006C1C16"/>
    <w:rPr>
      <w:rFonts w:ascii="Tahoma" w:cs="Tahoma" w:hAnsi="Tahoma"/>
      <w:sz w:val="16"/>
      <w:szCs w:val="16"/>
    </w:rPr>
  </w:style>
  <w:style w:type="character" w:styleId="BalloonTextChar" w:customStyle="1">
    <w:name w:val="Balloon Text Char"/>
    <w:basedOn w:val="DefaultParagraphFont"/>
    <w:link w:val="BalloonText"/>
    <w:rsid w:val="006C1C16"/>
    <w:rPr>
      <w:rFonts w:ascii="Tahoma" w:cs="Tahoma" w:hAnsi="Tahoma"/>
      <w:sz w:val="16"/>
      <w:szCs w:val="16"/>
      <w:lang w:eastAsia="en-GB" w:val="en-AU"/>
    </w:rPr>
  </w:style>
  <w:style w:type="character" w:styleId="UnresolvedMention">
    <w:name w:val="Unresolved Mention"/>
    <w:basedOn w:val="DefaultParagraphFont"/>
    <w:uiPriority w:val="99"/>
    <w:semiHidden w:val="1"/>
    <w:unhideWhenUsed w:val="1"/>
    <w:rsid w:val="00F03A2D"/>
    <w:rPr>
      <w:color w:val="605e5c"/>
      <w:shd w:color="auto" w:fill="e1dfdd" w:val="clear"/>
    </w:rPr>
  </w:style>
  <w:style w:type="paragraph" w:styleId="Subtitle">
    <w:name w:val="Subtitle"/>
    <w:basedOn w:val="Normal"/>
    <w:next w:val="Normal"/>
    <w:pPr>
      <w:jc w:val="center"/>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ndurancewaikato@gmail.com" TargetMode="External"/><Relationship Id="rId10" Type="http://schemas.openxmlformats.org/officeDocument/2006/relationships/hyperlink" Target="https://www.google.co.nz/search?rlz=1T4GGHP_enNZ500NZ500&amp;q=thornton+beach+holiday+park+phone&amp;stick=H4sIAAAAAAAAAOPgE-LWT9c3LEnJyImPL9HSz0620k_Oz8lJTS7JzM_Tz87LL89JTUlPjS9IzEvNKdbPSCyOL8jIz0u1ApMA63wdBUAAAAA&amp;sa=X&amp;ved=0ahUKEwid05W6-fTOAhXCNJQKHXWOD28Q6BMIfzAS" TargetMode="External"/><Relationship Id="rId9" Type="http://schemas.openxmlformats.org/officeDocument/2006/relationships/hyperlink" Target="http://www.thorntonbeach.co.n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waikatoendurance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Tktb3mA/Yx87XBFMdSWXusfAA==">AMUW2mWV+6jUxXKrG70E/28kRFLUdvUEZ3ObmjlDeBpc3CNx9fCJSgTacrbSJh4JtmQmLYFk8vXDbzlNdF1+PFllE0bnqH1TN9VRY1mufBB5euSOxfmFMSA=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2022-07-15T00:37:00Z</dcterms:created>
  <dc:creator>Wendy Hollart</dc:creator>
</cp:coreProperties>
</file>